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50"/>
        </w:rPr>
        <w:t>ARMSTRONG - Claude NOUGARO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Armstrong, je ne suis pas noir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Je suis blanc de peau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Quand on veut chanter l'espoir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Quel manque de pot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Oui, j'ai beau voir le ciel, l'oiseau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Rien, rien, rien ne luit là-haut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Les anges... zéro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Je suis blanc de peau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Armstrong, tu te fends la poire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On voit toutes tes dents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Moi, je broie plutôt du noir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Du noir en dedans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Chante pour moi, Louis, oh oui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Chante, chante, chante, ça tient chaud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J'ai froid, oh moi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Qui suis blanc de peau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Armstrong, la vie, quelle histoire ?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proofErr w:type="gramStart"/>
      <w:r w:rsidRPr="00B36D27">
        <w:rPr>
          <w:rFonts w:ascii="Comic Sans MS" w:hAnsi="Comic Sans MS" w:cs="Comic Sans MS"/>
          <w:szCs w:val="34"/>
        </w:rPr>
        <w:t>C'est</w:t>
      </w:r>
      <w:proofErr w:type="gramEnd"/>
      <w:r w:rsidRPr="00B36D27">
        <w:rPr>
          <w:rFonts w:ascii="Comic Sans MS" w:hAnsi="Comic Sans MS" w:cs="Comic Sans MS"/>
          <w:szCs w:val="34"/>
        </w:rPr>
        <w:t xml:space="preserve"> pas très marrant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Qu'on l'écrive blanc sur noir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Ou bien noir sur blanc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On voit surtout du rouge, du rouge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Sang, sang, sans trêve ni repos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Qu'on soit, ma foi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Noir ou blanc de peau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Armstrong, un jour, tôt ou tard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On n'est que des os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Est-ce que les tiens seront noirs ?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Ce serait rigolo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Allez Louis, alléluia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Au-delà de nos oripeaux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Cs w:val="34"/>
        </w:rPr>
      </w:pPr>
      <w:r w:rsidRPr="00B36D27">
        <w:rPr>
          <w:rFonts w:ascii="Comic Sans MS" w:hAnsi="Comic Sans MS" w:cs="Comic Sans MS"/>
          <w:szCs w:val="34"/>
        </w:rPr>
        <w:t>Noir et blanc sont ressemblants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B36D27">
        <w:rPr>
          <w:rFonts w:ascii="Comic Sans MS" w:hAnsi="Comic Sans MS" w:cs="Comic Sans MS"/>
          <w:szCs w:val="34"/>
        </w:rPr>
        <w:t>Comme deux gouttes d'eau</w:t>
      </w:r>
    </w:p>
    <w:p w:rsidR="00B36D27" w:rsidRPr="00B36D27" w:rsidRDefault="00B36D27" w:rsidP="00B36D27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9F26E9" w:rsidRPr="00B36D27" w:rsidRDefault="00B36D27" w:rsidP="00B36D27"/>
    <w:sectPr w:rsidR="009F26E9" w:rsidRPr="00B36D27" w:rsidSect="00B36D27">
      <w:pgSz w:w="12240" w:h="15840"/>
      <w:pgMar w:top="680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6D27"/>
    <w:rsid w:val="00B36D2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E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LAURENT</dc:creator>
  <cp:keywords/>
  <cp:lastModifiedBy>Raphael LAURENT</cp:lastModifiedBy>
  <cp:revision>1</cp:revision>
  <dcterms:created xsi:type="dcterms:W3CDTF">2017-02-16T16:43:00Z</dcterms:created>
  <dcterms:modified xsi:type="dcterms:W3CDTF">2017-02-16T16:43:00Z</dcterms:modified>
</cp:coreProperties>
</file>